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79" w:rsidRPr="000C0E24" w:rsidRDefault="00A25594" w:rsidP="00346779">
      <w:pPr>
        <w:pStyle w:val="5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ЖУКО</w:t>
      </w:r>
      <w:r w:rsidR="00346779" w:rsidRPr="000C0E24">
        <w:rPr>
          <w:bCs/>
          <w:sz w:val="28"/>
          <w:szCs w:val="28"/>
        </w:rPr>
        <w:t xml:space="preserve">ВСКОГО </w:t>
      </w:r>
      <w:r>
        <w:rPr>
          <w:bCs/>
          <w:sz w:val="28"/>
          <w:szCs w:val="28"/>
        </w:rPr>
        <w:t xml:space="preserve">СЕЛЬСКОГО </w:t>
      </w:r>
      <w:r w:rsidR="00346779" w:rsidRPr="000C0E24">
        <w:rPr>
          <w:bCs/>
          <w:sz w:val="28"/>
          <w:szCs w:val="28"/>
        </w:rPr>
        <w:t>ПОСЕЛЕНИЯ</w:t>
      </w:r>
    </w:p>
    <w:p w:rsidR="00346779" w:rsidRPr="000C0E24" w:rsidRDefault="00346779" w:rsidP="00346779">
      <w:pPr>
        <w:pStyle w:val="4"/>
        <w:rPr>
          <w:sz w:val="28"/>
          <w:szCs w:val="28"/>
        </w:rPr>
      </w:pPr>
      <w:r w:rsidRPr="000C0E24">
        <w:rPr>
          <w:sz w:val="28"/>
          <w:szCs w:val="28"/>
        </w:rPr>
        <w:t>ТОРБЕЕВСКОГО МУНИЦИПАЛЬНОГО РАЙОНА</w:t>
      </w:r>
    </w:p>
    <w:p w:rsidR="00346779" w:rsidRPr="000C0E24" w:rsidRDefault="00346779" w:rsidP="00346779">
      <w:pPr>
        <w:pStyle w:val="1"/>
        <w:spacing w:line="240" w:lineRule="auto"/>
        <w:jc w:val="center"/>
        <w:rPr>
          <w:i w:val="0"/>
          <w:color w:val="auto"/>
          <w:sz w:val="28"/>
          <w:szCs w:val="28"/>
        </w:rPr>
      </w:pPr>
      <w:r w:rsidRPr="000C0E24">
        <w:rPr>
          <w:i w:val="0"/>
          <w:color w:val="auto"/>
          <w:sz w:val="28"/>
          <w:szCs w:val="28"/>
        </w:rPr>
        <w:t>РЕСПУБЛИКИ МОРДОВИЯ</w:t>
      </w:r>
    </w:p>
    <w:p w:rsidR="00346779" w:rsidRPr="000C0E24" w:rsidRDefault="00346779" w:rsidP="00346779">
      <w:pPr>
        <w:pStyle w:val="8"/>
        <w:jc w:val="left"/>
        <w:rPr>
          <w:sz w:val="28"/>
          <w:szCs w:val="28"/>
        </w:rPr>
      </w:pPr>
    </w:p>
    <w:p w:rsidR="00A25594" w:rsidRPr="00A25594" w:rsidRDefault="00A2559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ПОСТАНОВЛЕНИЕ</w:t>
      </w:r>
    </w:p>
    <w:p w:rsidR="00A25594" w:rsidRPr="00A25594" w:rsidRDefault="00A25594" w:rsidP="00A255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25594" w:rsidRPr="00A25594" w:rsidRDefault="00A77C24" w:rsidP="00A255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26 декабря 2024</w:t>
      </w:r>
      <w:r w:rsidR="00A25594" w:rsidRPr="00A25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г.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№ 101</w:t>
      </w:r>
    </w:p>
    <w:p w:rsidR="00346779" w:rsidRPr="000C0E24" w:rsidRDefault="00346779" w:rsidP="00346779">
      <w:pPr>
        <w:pStyle w:val="8"/>
        <w:rPr>
          <w:sz w:val="28"/>
          <w:szCs w:val="28"/>
        </w:rPr>
      </w:pPr>
    </w:p>
    <w:p w:rsidR="00346779" w:rsidRPr="000C0E24" w:rsidRDefault="00346779" w:rsidP="0034677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объектов недвижимости </w:t>
      </w:r>
      <w:r w:rsidR="00A25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Жуковского сельского </w:t>
      </w:r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 </w:t>
      </w:r>
      <w:proofErr w:type="gramStart"/>
      <w:r w:rsidRPr="000C0E24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b/>
          <w:bCs/>
          <w:sz w:val="28"/>
          <w:szCs w:val="28"/>
        </w:rPr>
        <w:t xml:space="preserve"> Мордовия 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</w:t>
      </w:r>
      <w:proofErr w:type="gramStart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планируется заключение</w:t>
      </w:r>
      <w:r w:rsidR="00A77C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концессионных соглашений в 2025</w:t>
      </w:r>
      <w:r w:rsidRPr="000C0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от 06.10.2003 г. N 131-ФЗ "Об общих принципах организации местного самоуправления в Российской Федерации», </w:t>
      </w:r>
      <w:r w:rsidRPr="000C0E24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hyperlink r:id="rId9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2005 года N 115-ФЗ "О концессионных соглашениях", руководствуясь </w:t>
      </w:r>
      <w:hyperlink r:id="rId1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</w:t>
      </w:r>
      <w:r w:rsidR="00A25594"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Мордовия, администрация </w:t>
      </w:r>
      <w:r w:rsidR="00A25594"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постановляет:</w:t>
      </w:r>
      <w:proofErr w:type="gramEnd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C0E24">
        <w:rPr>
          <w:rFonts w:ascii="Times New Roman" w:hAnsi="Times New Roman" w:cs="Times New Roman"/>
          <w:sz w:val="28"/>
          <w:szCs w:val="28"/>
        </w:rPr>
        <w:t xml:space="preserve">1. Утвердить перечень объектов недвижимости находящихся в собственности </w:t>
      </w:r>
      <w:r w:rsidR="00A25594">
        <w:rPr>
          <w:rFonts w:ascii="Times New Roman" w:hAnsi="Times New Roman" w:cs="Times New Roman"/>
          <w:sz w:val="28"/>
          <w:szCs w:val="28"/>
        </w:rPr>
        <w:t xml:space="preserve">Жуковского сельского </w:t>
      </w:r>
      <w:r w:rsidRPr="000C0E2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0C0E24">
        <w:rPr>
          <w:rFonts w:ascii="Times New Roman" w:hAnsi="Times New Roman" w:cs="Times New Roman"/>
          <w:sz w:val="28"/>
          <w:szCs w:val="28"/>
        </w:rPr>
        <w:t>Торбеевского</w:t>
      </w:r>
      <w:proofErr w:type="spellEnd"/>
      <w:r w:rsidRPr="000C0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Мордовия  в отношении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планируется заключение</w:t>
      </w:r>
      <w:r w:rsidR="00A77C2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2025</w:t>
      </w:r>
      <w:r w:rsidRPr="000C0E24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w:anchor="sub_1000" w:history="1">
        <w:r w:rsidRPr="000C0E24">
          <w:rPr>
            <w:rStyle w:val="ad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C0E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bookmarkStart w:id="1" w:name="sub_2"/>
      <w:bookmarkEnd w:id="0"/>
    </w:p>
    <w:p w:rsidR="00346779" w:rsidRPr="000C0E24" w:rsidRDefault="00346779" w:rsidP="00A255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E24">
        <w:rPr>
          <w:rFonts w:ascii="Times New Roman" w:hAnsi="Times New Roman" w:cs="Times New Roman"/>
          <w:sz w:val="28"/>
          <w:szCs w:val="28"/>
        </w:rPr>
        <w:t>2</w:t>
      </w:r>
      <w:bookmarkStart w:id="2" w:name="sub_3"/>
      <w:bookmarkEnd w:id="1"/>
      <w:r w:rsidRPr="000C0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C0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E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6779" w:rsidRPr="000C0E24" w:rsidRDefault="00346779" w:rsidP="00A25594">
      <w:pPr>
        <w:pStyle w:val="p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C0E24">
        <w:rPr>
          <w:sz w:val="28"/>
          <w:szCs w:val="28"/>
        </w:rPr>
        <w:t xml:space="preserve">3. </w:t>
      </w:r>
      <w:bookmarkEnd w:id="2"/>
      <w:r w:rsidR="00A25594" w:rsidRPr="00A25594">
        <w:rPr>
          <w:sz w:val="28"/>
          <w:szCs w:val="28"/>
        </w:rPr>
        <w:t>Настоящее постановление  вступает в силу со дня его официального опубликования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A25594" w:rsidRPr="00A25594" w:rsidRDefault="00A77C24" w:rsidP="00A2559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И. о. </w:t>
      </w:r>
      <w:r w:rsidR="00A25594"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="00A25594"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Жуковского сельского поселения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Л. 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Велина</w:t>
      </w:r>
      <w:proofErr w:type="spellEnd"/>
      <w:r w:rsidR="00A25594" w:rsidRPr="00A255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</w:p>
    <w:p w:rsidR="00346779" w:rsidRPr="000C0E24" w:rsidRDefault="00346779" w:rsidP="00346779">
      <w:pPr>
        <w:rPr>
          <w:rFonts w:ascii="Times New Roman" w:hAnsi="Times New Roman" w:cs="Times New Roman"/>
          <w:sz w:val="28"/>
        </w:rPr>
      </w:pPr>
    </w:p>
    <w:p w:rsidR="00B1539A" w:rsidRPr="000C0E24" w:rsidRDefault="00B1539A" w:rsidP="00346779">
      <w:pPr>
        <w:rPr>
          <w:rFonts w:ascii="Times New Roman" w:hAnsi="Times New Roman" w:cs="Times New Roman"/>
          <w:sz w:val="28"/>
        </w:rPr>
        <w:sectPr w:rsidR="00B1539A" w:rsidRPr="000C0E24" w:rsidSect="00346779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3" w:name="sub_1000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421238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постановлению</w:t>
        </w:r>
      </w:hyperlink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</w:r>
      <w:r w:rsidR="00A25594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Жуковского сельского 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346779" w:rsidRPr="00421238" w:rsidRDefault="00346779" w:rsidP="00421238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>Торбеевского</w:t>
      </w:r>
      <w:proofErr w:type="spellEnd"/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 муниципального района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>Республики Мордовия</w:t>
      </w:r>
      <w:r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="00A77C24">
        <w:rPr>
          <w:rStyle w:val="ae"/>
          <w:rFonts w:ascii="Times New Roman" w:hAnsi="Times New Roman" w:cs="Times New Roman"/>
          <w:b w:val="0"/>
          <w:sz w:val="24"/>
          <w:szCs w:val="24"/>
        </w:rPr>
        <w:t>26</w:t>
      </w:r>
      <w:r w:rsidR="003D2CE3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39A" w:rsidRPr="004212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A77C24">
        <w:rPr>
          <w:rStyle w:val="ae"/>
          <w:rFonts w:ascii="Times New Roman" w:hAnsi="Times New Roman" w:cs="Times New Roman"/>
          <w:b w:val="0"/>
          <w:sz w:val="24"/>
          <w:szCs w:val="24"/>
        </w:rPr>
        <w:t>2024 г. № 101</w:t>
      </w:r>
    </w:p>
    <w:bookmarkEnd w:id="3"/>
    <w:p w:rsidR="00967495" w:rsidRPr="000C0E24" w:rsidRDefault="001A19CA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0E24">
        <w:rPr>
          <w:rFonts w:ascii="Times New Roman" w:hAnsi="Times New Roman" w:cs="Times New Roman"/>
          <w:sz w:val="24"/>
          <w:szCs w:val="24"/>
        </w:rPr>
        <w:t xml:space="preserve"> </w:t>
      </w:r>
      <w:r w:rsidR="00967495" w:rsidRPr="000C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5" w:rsidRPr="000C0E24" w:rsidRDefault="00967495" w:rsidP="00967495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7495" w:rsidRPr="00421238" w:rsidRDefault="005011B9" w:rsidP="0096749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238">
        <w:rPr>
          <w:rFonts w:ascii="Times New Roman" w:hAnsi="Times New Roman" w:cs="Times New Roman"/>
          <w:sz w:val="28"/>
          <w:szCs w:val="28"/>
        </w:rPr>
        <w:t>Перечень</w:t>
      </w:r>
      <w:r w:rsidR="00967495" w:rsidRPr="00421238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421238">
        <w:rPr>
          <w:rFonts w:ascii="Times New Roman" w:hAnsi="Times New Roman" w:cs="Times New Roman"/>
          <w:sz w:val="28"/>
          <w:szCs w:val="28"/>
        </w:rPr>
        <w:t>ов недвижимости</w:t>
      </w:r>
      <w:r w:rsidR="00967495" w:rsidRPr="00421238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</w:t>
      </w:r>
      <w:r w:rsidR="00A77C24">
        <w:rPr>
          <w:rFonts w:ascii="Times New Roman" w:hAnsi="Times New Roman" w:cs="Times New Roman"/>
          <w:sz w:val="28"/>
          <w:szCs w:val="28"/>
        </w:rPr>
        <w:t xml:space="preserve"> в 2025</w:t>
      </w:r>
      <w:bookmarkStart w:id="4" w:name="_GoBack"/>
      <w:bookmarkEnd w:id="4"/>
      <w:r w:rsidR="00B1539A" w:rsidRPr="0042123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67495" w:rsidRPr="000C0E24" w:rsidRDefault="00967495" w:rsidP="00DC1628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49"/>
        <w:gridCol w:w="1734"/>
        <w:gridCol w:w="2002"/>
        <w:gridCol w:w="1895"/>
        <w:gridCol w:w="1730"/>
        <w:gridCol w:w="1696"/>
        <w:gridCol w:w="2019"/>
        <w:gridCol w:w="2858"/>
      </w:tblGrid>
      <w:tr w:rsidR="00B1539A" w:rsidRPr="00421238" w:rsidTr="00421238">
        <w:trPr>
          <w:jc w:val="center"/>
        </w:trPr>
        <w:tc>
          <w:tcPr>
            <w:tcW w:w="513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775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Концессионного соглашения (строительство, реконструкция и эксплуатация)</w:t>
            </w:r>
          </w:p>
        </w:tc>
        <w:tc>
          <w:tcPr>
            <w:tcW w:w="2050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объекта концессионного соглашения (адрес, площадь, этажность, местоположение, год постройки, износ)</w:t>
            </w:r>
          </w:p>
        </w:tc>
        <w:tc>
          <w:tcPr>
            <w:tcW w:w="1940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Ориентировочные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концессионного соглашения (количество лет)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Отраслевая принадлежность объекта концессионного соглашения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Соответствие концессионного соглашения целям социально экономического развития Республики Мордовия</w:t>
            </w:r>
          </w:p>
          <w:p w:rsidR="00B1539A" w:rsidRPr="00421238" w:rsidRDefault="00B1539A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B1539A" w:rsidRPr="00421238" w:rsidRDefault="00B1539A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Предположительный объем инвестиций (млн. рублей)</w:t>
            </w:r>
          </w:p>
        </w:tc>
        <w:tc>
          <w:tcPr>
            <w:tcW w:w="2929" w:type="dxa"/>
          </w:tcPr>
          <w:p w:rsidR="00B1539A" w:rsidRPr="00421238" w:rsidRDefault="00B1539A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Ссылка на сайт torgi.gov.ru и сайт администрации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поселения</w:t>
            </w:r>
          </w:p>
        </w:tc>
      </w:tr>
      <w:tr w:rsidR="00A84FB2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A84FB2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A84FB2" w:rsidRPr="00421238" w:rsidRDefault="00571EE0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220</w:t>
            </w:r>
          </w:p>
        </w:tc>
        <w:tc>
          <w:tcPr>
            <w:tcW w:w="1775" w:type="dxa"/>
            <w:shd w:val="clear" w:color="auto" w:fill="auto"/>
          </w:tcPr>
          <w:p w:rsidR="00A84FB2" w:rsidRPr="00421238" w:rsidRDefault="00A84FB2" w:rsidP="00DC1628">
            <w:pPr>
              <w:spacing w:after="0"/>
              <w:jc w:val="center"/>
              <w:rPr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571EE0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, ул. Почтовая</w:t>
            </w:r>
          </w:p>
          <w:p w:rsidR="00571EE0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13:21:0205001:1045</w:t>
            </w:r>
          </w:p>
          <w:p w:rsidR="00571EE0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Глубина140м.</w:t>
            </w:r>
          </w:p>
          <w:p w:rsidR="00DC1628" w:rsidRPr="00421238" w:rsidRDefault="00571EE0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  <w:r w:rsidR="00DC1628"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DC1628" w:rsidRPr="00421238" w:rsidRDefault="00571EE0" w:rsidP="00571EE0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C1628" w:rsidRPr="004212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40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A84FB2" w:rsidRPr="00421238" w:rsidRDefault="00A84FB2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1A86" w:rsidRPr="00421238" w:rsidRDefault="00421238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A84FB2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  <w:tr w:rsidR="00891A86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</w:tcPr>
          <w:p w:rsidR="00891A86" w:rsidRPr="00421238" w:rsidRDefault="00891A8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Уличная сеть (водопровода) с. Жуково,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Торбеевского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района, Республики Мордовия</w:t>
            </w:r>
          </w:p>
        </w:tc>
        <w:tc>
          <w:tcPr>
            <w:tcW w:w="1775" w:type="dxa"/>
            <w:shd w:val="clear" w:color="auto" w:fill="auto"/>
          </w:tcPr>
          <w:p w:rsidR="00891A86" w:rsidRPr="00421238" w:rsidRDefault="00891A8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уково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13:21:0000000:353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9131м.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1960г 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40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771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1A86" w:rsidRPr="00421238" w:rsidRDefault="00421238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891A86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  <w:tr w:rsidR="00891A86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90" w:type="dxa"/>
          </w:tcPr>
          <w:p w:rsidR="00891A86" w:rsidRPr="00421238" w:rsidRDefault="00891A8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799</w:t>
            </w:r>
          </w:p>
        </w:tc>
        <w:tc>
          <w:tcPr>
            <w:tcW w:w="1775" w:type="dxa"/>
            <w:shd w:val="clear" w:color="auto" w:fill="auto"/>
          </w:tcPr>
          <w:p w:rsidR="00891A86" w:rsidRPr="00421238" w:rsidRDefault="00891A8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Жуковское сельское поселение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13:21:0205002:326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Глубина 140 м.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1968г.</w:t>
            </w:r>
          </w:p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940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1A86" w:rsidRPr="00421238" w:rsidRDefault="00421238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891A86" w:rsidP="00891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  <w:tr w:rsidR="00891A86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</w:tcPr>
          <w:p w:rsidR="00891A86" w:rsidRPr="00421238" w:rsidRDefault="00891A8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водозаборного узла и сетей водоснабжения в с. Татарские Юнки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Республики Мордовия</w:t>
            </w:r>
            <w:proofErr w:type="gramEnd"/>
          </w:p>
        </w:tc>
        <w:tc>
          <w:tcPr>
            <w:tcW w:w="1775" w:type="dxa"/>
            <w:shd w:val="clear" w:color="auto" w:fill="auto"/>
          </w:tcPr>
          <w:p w:rsidR="00891A86" w:rsidRPr="00421238" w:rsidRDefault="00891A8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891A86" w:rsidRPr="00421238" w:rsidRDefault="00891A8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</w:p>
          <w:p w:rsidR="00062416" w:rsidRPr="00421238" w:rsidRDefault="0006241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13:21:0218004:502</w:t>
            </w:r>
          </w:p>
          <w:p w:rsidR="00891A86" w:rsidRPr="00421238" w:rsidRDefault="0006241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4332 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891A86" w:rsidRPr="00421238" w:rsidRDefault="00062416" w:rsidP="00891A8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91A8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1A86" w:rsidRPr="004212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40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062416" w:rsidRPr="00421238" w:rsidRDefault="00421238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062416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  <w:tr w:rsidR="00891A86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0" w:type="dxa"/>
          </w:tcPr>
          <w:p w:rsidR="00891A86" w:rsidRPr="00421238" w:rsidRDefault="0006241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2255</w:t>
            </w:r>
          </w:p>
        </w:tc>
        <w:tc>
          <w:tcPr>
            <w:tcW w:w="1775" w:type="dxa"/>
            <w:shd w:val="clear" w:color="auto" w:fill="auto"/>
          </w:tcPr>
          <w:p w:rsidR="00891A86" w:rsidRPr="00421238" w:rsidRDefault="0006241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Татарские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Юнки</w:t>
            </w:r>
          </w:p>
          <w:p w:rsidR="00891A8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13:21:0218004:513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Глубина 159м.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1982г.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940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062416" w:rsidRPr="00421238" w:rsidRDefault="00421238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062416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  <w:tr w:rsidR="00891A86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90" w:type="dxa"/>
          </w:tcPr>
          <w:p w:rsidR="00891A86" w:rsidRPr="00421238" w:rsidRDefault="0006241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Уличная сеть (водопровода) 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Ивановка,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Торбеевского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района, Республики Мордовия</w:t>
            </w:r>
          </w:p>
        </w:tc>
        <w:tc>
          <w:tcPr>
            <w:tcW w:w="1775" w:type="dxa"/>
            <w:shd w:val="clear" w:color="auto" w:fill="auto"/>
          </w:tcPr>
          <w:p w:rsidR="00891A86" w:rsidRPr="00421238" w:rsidRDefault="0006241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. Большая Ивановка, ул. Школьная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13:21:0218001:227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1642м.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891A86" w:rsidRPr="00421238" w:rsidRDefault="00891A8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891A8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891A86" w:rsidRPr="00421238" w:rsidRDefault="00891A8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062416" w:rsidRPr="00421238" w:rsidRDefault="00421238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062416" w:rsidRPr="00421238">
              <w:rPr>
                <w:rFonts w:ascii="Times New Roman" w:hAnsi="Times New Roman" w:cs="Times New Roman"/>
                <w:sz w:val="20"/>
                <w:szCs w:val="20"/>
              </w:rPr>
              <w:t>ww.torgi.gov.ru</w:t>
            </w:r>
          </w:p>
          <w:p w:rsidR="00891A86" w:rsidRPr="00421238" w:rsidRDefault="00062416" w:rsidP="0006241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  <w:tr w:rsidR="00062416" w:rsidRPr="00421238" w:rsidTr="00421238">
        <w:trPr>
          <w:trHeight w:val="824"/>
          <w:jc w:val="center"/>
        </w:trPr>
        <w:tc>
          <w:tcPr>
            <w:tcW w:w="513" w:type="dxa"/>
            <w:shd w:val="clear" w:color="auto" w:fill="auto"/>
          </w:tcPr>
          <w:p w:rsidR="00062416" w:rsidRPr="00421238" w:rsidRDefault="00062416" w:rsidP="00DC1628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0" w:type="dxa"/>
          </w:tcPr>
          <w:p w:rsidR="00062416" w:rsidRPr="00421238" w:rsidRDefault="00062416" w:rsidP="00DC162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Водозаборный узел артезианской скважины № 221</w:t>
            </w:r>
          </w:p>
        </w:tc>
        <w:tc>
          <w:tcPr>
            <w:tcW w:w="1775" w:type="dxa"/>
            <w:shd w:val="clear" w:color="auto" w:fill="auto"/>
          </w:tcPr>
          <w:p w:rsidR="00062416" w:rsidRPr="00421238" w:rsidRDefault="00062416" w:rsidP="00DC16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</w:p>
        </w:tc>
        <w:tc>
          <w:tcPr>
            <w:tcW w:w="2050" w:type="dxa"/>
            <w:shd w:val="clear" w:color="auto" w:fill="auto"/>
          </w:tcPr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Мордовия, </w:t>
            </w:r>
            <w:proofErr w:type="spell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Торбеевский</w:t>
            </w:r>
            <w:proofErr w:type="spell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. Большая Ивановка, ул. Школьная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13:21:0218001:228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Глубина 137м.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1956г.</w:t>
            </w:r>
          </w:p>
          <w:p w:rsidR="00062416" w:rsidRPr="00421238" w:rsidRDefault="00062416" w:rsidP="00062416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940" w:type="dxa"/>
            <w:shd w:val="clear" w:color="auto" w:fill="auto"/>
          </w:tcPr>
          <w:p w:rsidR="00062416" w:rsidRPr="00421238" w:rsidRDefault="00421238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71" w:type="dxa"/>
            <w:shd w:val="clear" w:color="auto" w:fill="auto"/>
          </w:tcPr>
          <w:p w:rsidR="00062416" w:rsidRPr="00421238" w:rsidRDefault="00421238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736" w:type="dxa"/>
            <w:shd w:val="clear" w:color="auto" w:fill="auto"/>
          </w:tcPr>
          <w:p w:rsidR="00062416" w:rsidRPr="00421238" w:rsidRDefault="00421238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1683" w:type="dxa"/>
            <w:shd w:val="clear" w:color="auto" w:fill="auto"/>
          </w:tcPr>
          <w:p w:rsidR="00062416" w:rsidRPr="00421238" w:rsidRDefault="00062416" w:rsidP="00DC162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21238" w:rsidRPr="00421238" w:rsidRDefault="00421238" w:rsidP="004212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www.torgi.gov.ru</w:t>
            </w:r>
          </w:p>
          <w:p w:rsidR="00062416" w:rsidRPr="00421238" w:rsidRDefault="00421238" w:rsidP="004212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238">
              <w:rPr>
                <w:rFonts w:ascii="Times New Roman" w:hAnsi="Times New Roman" w:cs="Times New Roman"/>
                <w:sz w:val="20"/>
                <w:szCs w:val="20"/>
              </w:rPr>
              <w:t>https://zhukovskoetorbeevskij-r13.gosweb.gosuslugi.ru</w:t>
            </w:r>
          </w:p>
        </w:tc>
      </w:tr>
    </w:tbl>
    <w:p w:rsidR="00967495" w:rsidRPr="000C0E24" w:rsidRDefault="00967495" w:rsidP="000624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67495" w:rsidRPr="000C0E24" w:rsidSect="00B15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1C" w:rsidRDefault="00974E1C" w:rsidP="006851E9">
      <w:pPr>
        <w:spacing w:after="0" w:line="240" w:lineRule="auto"/>
      </w:pPr>
      <w:r>
        <w:separator/>
      </w:r>
    </w:p>
  </w:endnote>
  <w:endnote w:type="continuationSeparator" w:id="0">
    <w:p w:rsidR="00974E1C" w:rsidRDefault="00974E1C" w:rsidP="0068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88800"/>
      <w:docPartObj>
        <w:docPartGallery w:val="Page Numbers (Bottom of Page)"/>
        <w:docPartUnique/>
      </w:docPartObj>
    </w:sdtPr>
    <w:sdtEndPr/>
    <w:sdtContent>
      <w:p w:rsidR="00571EE0" w:rsidRDefault="00571E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1B4">
          <w:rPr>
            <w:noProof/>
          </w:rPr>
          <w:t>1</w:t>
        </w:r>
        <w:r>
          <w:fldChar w:fldCharType="end"/>
        </w:r>
      </w:p>
    </w:sdtContent>
  </w:sdt>
  <w:p w:rsidR="00571EE0" w:rsidRDefault="00571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1C" w:rsidRDefault="00974E1C" w:rsidP="006851E9">
      <w:pPr>
        <w:spacing w:after="0" w:line="240" w:lineRule="auto"/>
      </w:pPr>
      <w:r>
        <w:separator/>
      </w:r>
    </w:p>
  </w:footnote>
  <w:footnote w:type="continuationSeparator" w:id="0">
    <w:p w:rsidR="00974E1C" w:rsidRDefault="00974E1C" w:rsidP="0068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B3"/>
    <w:multiLevelType w:val="hybridMultilevel"/>
    <w:tmpl w:val="BD423FB2"/>
    <w:lvl w:ilvl="0" w:tplc="EC261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338E9"/>
    <w:multiLevelType w:val="hybridMultilevel"/>
    <w:tmpl w:val="A72E1C40"/>
    <w:lvl w:ilvl="0" w:tplc="8F4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607A5D"/>
    <w:multiLevelType w:val="hybridMultilevel"/>
    <w:tmpl w:val="0C1022E2"/>
    <w:lvl w:ilvl="0" w:tplc="7C46F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1D"/>
    <w:rsid w:val="00011C4B"/>
    <w:rsid w:val="00017145"/>
    <w:rsid w:val="000316E1"/>
    <w:rsid w:val="0003325B"/>
    <w:rsid w:val="00034C82"/>
    <w:rsid w:val="00040AA8"/>
    <w:rsid w:val="0004143D"/>
    <w:rsid w:val="000430F8"/>
    <w:rsid w:val="00051B82"/>
    <w:rsid w:val="00060B00"/>
    <w:rsid w:val="00062416"/>
    <w:rsid w:val="00067E62"/>
    <w:rsid w:val="00072818"/>
    <w:rsid w:val="00080D99"/>
    <w:rsid w:val="0009185A"/>
    <w:rsid w:val="000A17B9"/>
    <w:rsid w:val="000B5921"/>
    <w:rsid w:val="000B5F82"/>
    <w:rsid w:val="000C0E24"/>
    <w:rsid w:val="000D2395"/>
    <w:rsid w:val="000E0F9A"/>
    <w:rsid w:val="000E3139"/>
    <w:rsid w:val="001008A5"/>
    <w:rsid w:val="00124984"/>
    <w:rsid w:val="0013625E"/>
    <w:rsid w:val="00137C39"/>
    <w:rsid w:val="0015275A"/>
    <w:rsid w:val="00160930"/>
    <w:rsid w:val="0017050B"/>
    <w:rsid w:val="00170F03"/>
    <w:rsid w:val="001720CE"/>
    <w:rsid w:val="001845BE"/>
    <w:rsid w:val="0019259F"/>
    <w:rsid w:val="001A19CA"/>
    <w:rsid w:val="001B1E76"/>
    <w:rsid w:val="001B2F24"/>
    <w:rsid w:val="001C2C76"/>
    <w:rsid w:val="001C5FB2"/>
    <w:rsid w:val="001E293A"/>
    <w:rsid w:val="001E4903"/>
    <w:rsid w:val="001E782C"/>
    <w:rsid w:val="00231AC6"/>
    <w:rsid w:val="00235363"/>
    <w:rsid w:val="00237CFC"/>
    <w:rsid w:val="00245C7E"/>
    <w:rsid w:val="0026275F"/>
    <w:rsid w:val="00274A13"/>
    <w:rsid w:val="002901B4"/>
    <w:rsid w:val="0029254E"/>
    <w:rsid w:val="002A1BF2"/>
    <w:rsid w:val="002B682C"/>
    <w:rsid w:val="002C2A29"/>
    <w:rsid w:val="002C4C24"/>
    <w:rsid w:val="002E77A6"/>
    <w:rsid w:val="002F417F"/>
    <w:rsid w:val="0031038D"/>
    <w:rsid w:val="00312748"/>
    <w:rsid w:val="00346779"/>
    <w:rsid w:val="00347B27"/>
    <w:rsid w:val="00365915"/>
    <w:rsid w:val="003705AB"/>
    <w:rsid w:val="00372EC3"/>
    <w:rsid w:val="00374CA5"/>
    <w:rsid w:val="003A175D"/>
    <w:rsid w:val="003A42D0"/>
    <w:rsid w:val="003A62EF"/>
    <w:rsid w:val="003B2025"/>
    <w:rsid w:val="003C2072"/>
    <w:rsid w:val="003D2CE3"/>
    <w:rsid w:val="003D3B71"/>
    <w:rsid w:val="003D3C15"/>
    <w:rsid w:val="003D78B4"/>
    <w:rsid w:val="00400334"/>
    <w:rsid w:val="00401569"/>
    <w:rsid w:val="00403783"/>
    <w:rsid w:val="00405F7D"/>
    <w:rsid w:val="004205D3"/>
    <w:rsid w:val="00421238"/>
    <w:rsid w:val="00464FE6"/>
    <w:rsid w:val="004757E6"/>
    <w:rsid w:val="00475D39"/>
    <w:rsid w:val="00480D76"/>
    <w:rsid w:val="004A30DE"/>
    <w:rsid w:val="004B2575"/>
    <w:rsid w:val="004B4C8A"/>
    <w:rsid w:val="004D4504"/>
    <w:rsid w:val="004D4DF4"/>
    <w:rsid w:val="004E2D54"/>
    <w:rsid w:val="004F430A"/>
    <w:rsid w:val="005011B9"/>
    <w:rsid w:val="00505796"/>
    <w:rsid w:val="00507BD3"/>
    <w:rsid w:val="00510B57"/>
    <w:rsid w:val="0053575B"/>
    <w:rsid w:val="00560DAB"/>
    <w:rsid w:val="00571EE0"/>
    <w:rsid w:val="00574C2E"/>
    <w:rsid w:val="00574FC2"/>
    <w:rsid w:val="005958A0"/>
    <w:rsid w:val="005A42B8"/>
    <w:rsid w:val="005D161D"/>
    <w:rsid w:val="005E7A63"/>
    <w:rsid w:val="005F1BA7"/>
    <w:rsid w:val="006129CA"/>
    <w:rsid w:val="00624295"/>
    <w:rsid w:val="00625F69"/>
    <w:rsid w:val="006261F7"/>
    <w:rsid w:val="0064345A"/>
    <w:rsid w:val="006851E9"/>
    <w:rsid w:val="00686538"/>
    <w:rsid w:val="00690FED"/>
    <w:rsid w:val="006C2595"/>
    <w:rsid w:val="006C5E61"/>
    <w:rsid w:val="006F113E"/>
    <w:rsid w:val="006F3DA0"/>
    <w:rsid w:val="006F4D3E"/>
    <w:rsid w:val="00700ADD"/>
    <w:rsid w:val="00703295"/>
    <w:rsid w:val="00704CF2"/>
    <w:rsid w:val="007063AB"/>
    <w:rsid w:val="007121C0"/>
    <w:rsid w:val="007200BF"/>
    <w:rsid w:val="007422CF"/>
    <w:rsid w:val="0074405D"/>
    <w:rsid w:val="00745FF6"/>
    <w:rsid w:val="00752A03"/>
    <w:rsid w:val="00755727"/>
    <w:rsid w:val="007741D0"/>
    <w:rsid w:val="007773FD"/>
    <w:rsid w:val="00782846"/>
    <w:rsid w:val="00793F5F"/>
    <w:rsid w:val="007A5828"/>
    <w:rsid w:val="007B0D67"/>
    <w:rsid w:val="007C621A"/>
    <w:rsid w:val="007D17D6"/>
    <w:rsid w:val="007D76AF"/>
    <w:rsid w:val="007E0AA4"/>
    <w:rsid w:val="007E7DC4"/>
    <w:rsid w:val="007F58E0"/>
    <w:rsid w:val="00805489"/>
    <w:rsid w:val="00815A51"/>
    <w:rsid w:val="00843F7A"/>
    <w:rsid w:val="0085151F"/>
    <w:rsid w:val="008600E6"/>
    <w:rsid w:val="0087288C"/>
    <w:rsid w:val="00872B91"/>
    <w:rsid w:val="008762B3"/>
    <w:rsid w:val="00891A86"/>
    <w:rsid w:val="0089729F"/>
    <w:rsid w:val="008B6E52"/>
    <w:rsid w:val="008C33DB"/>
    <w:rsid w:val="008D0BD8"/>
    <w:rsid w:val="008D1620"/>
    <w:rsid w:val="008E65D2"/>
    <w:rsid w:val="00900B62"/>
    <w:rsid w:val="00912DC4"/>
    <w:rsid w:val="009315B8"/>
    <w:rsid w:val="00935928"/>
    <w:rsid w:val="00940FF8"/>
    <w:rsid w:val="009468BA"/>
    <w:rsid w:val="00946AF3"/>
    <w:rsid w:val="00957BDA"/>
    <w:rsid w:val="00967495"/>
    <w:rsid w:val="009723C8"/>
    <w:rsid w:val="00974E1C"/>
    <w:rsid w:val="00996B67"/>
    <w:rsid w:val="009A08DC"/>
    <w:rsid w:val="009A4C33"/>
    <w:rsid w:val="009D2612"/>
    <w:rsid w:val="009E306E"/>
    <w:rsid w:val="009F6764"/>
    <w:rsid w:val="00A25594"/>
    <w:rsid w:val="00A337A1"/>
    <w:rsid w:val="00A3475B"/>
    <w:rsid w:val="00A36DD0"/>
    <w:rsid w:val="00A51117"/>
    <w:rsid w:val="00A60648"/>
    <w:rsid w:val="00A611C3"/>
    <w:rsid w:val="00A619F3"/>
    <w:rsid w:val="00A71FBC"/>
    <w:rsid w:val="00A77C24"/>
    <w:rsid w:val="00A84FB2"/>
    <w:rsid w:val="00A90025"/>
    <w:rsid w:val="00A931EA"/>
    <w:rsid w:val="00AA12D2"/>
    <w:rsid w:val="00AA739B"/>
    <w:rsid w:val="00AB7F47"/>
    <w:rsid w:val="00AC12A5"/>
    <w:rsid w:val="00AC5837"/>
    <w:rsid w:val="00AC59AC"/>
    <w:rsid w:val="00AC611D"/>
    <w:rsid w:val="00AC6521"/>
    <w:rsid w:val="00AD0473"/>
    <w:rsid w:val="00AD6E49"/>
    <w:rsid w:val="00AE3CCE"/>
    <w:rsid w:val="00AE505C"/>
    <w:rsid w:val="00AE7A87"/>
    <w:rsid w:val="00B00095"/>
    <w:rsid w:val="00B051EB"/>
    <w:rsid w:val="00B1539A"/>
    <w:rsid w:val="00B43184"/>
    <w:rsid w:val="00B46040"/>
    <w:rsid w:val="00B640AD"/>
    <w:rsid w:val="00B66224"/>
    <w:rsid w:val="00B663C5"/>
    <w:rsid w:val="00B677F8"/>
    <w:rsid w:val="00B7142C"/>
    <w:rsid w:val="00B90FE3"/>
    <w:rsid w:val="00BA524E"/>
    <w:rsid w:val="00BB1AFF"/>
    <w:rsid w:val="00BC70F8"/>
    <w:rsid w:val="00BD4785"/>
    <w:rsid w:val="00C22CAB"/>
    <w:rsid w:val="00C26148"/>
    <w:rsid w:val="00C42183"/>
    <w:rsid w:val="00C45E28"/>
    <w:rsid w:val="00C511F5"/>
    <w:rsid w:val="00C51336"/>
    <w:rsid w:val="00C7391F"/>
    <w:rsid w:val="00C84A41"/>
    <w:rsid w:val="00C8666B"/>
    <w:rsid w:val="00C92638"/>
    <w:rsid w:val="00C95FD0"/>
    <w:rsid w:val="00CC72A3"/>
    <w:rsid w:val="00CD42EF"/>
    <w:rsid w:val="00CE50DC"/>
    <w:rsid w:val="00CF1660"/>
    <w:rsid w:val="00D3294B"/>
    <w:rsid w:val="00D370EB"/>
    <w:rsid w:val="00D53E6D"/>
    <w:rsid w:val="00D71993"/>
    <w:rsid w:val="00D8299D"/>
    <w:rsid w:val="00DA71E0"/>
    <w:rsid w:val="00DC1628"/>
    <w:rsid w:val="00DD30E2"/>
    <w:rsid w:val="00DD79A6"/>
    <w:rsid w:val="00DD7FCB"/>
    <w:rsid w:val="00E0183F"/>
    <w:rsid w:val="00E1130C"/>
    <w:rsid w:val="00E157C4"/>
    <w:rsid w:val="00E22896"/>
    <w:rsid w:val="00E57DE2"/>
    <w:rsid w:val="00E844F2"/>
    <w:rsid w:val="00E949EB"/>
    <w:rsid w:val="00EA1E16"/>
    <w:rsid w:val="00EA2EA1"/>
    <w:rsid w:val="00EB7B19"/>
    <w:rsid w:val="00EC0BF8"/>
    <w:rsid w:val="00EC6267"/>
    <w:rsid w:val="00ED2B2C"/>
    <w:rsid w:val="00ED7F28"/>
    <w:rsid w:val="00ED7F57"/>
    <w:rsid w:val="00EE40CB"/>
    <w:rsid w:val="00EE5447"/>
    <w:rsid w:val="00F062EC"/>
    <w:rsid w:val="00F108D8"/>
    <w:rsid w:val="00F117C1"/>
    <w:rsid w:val="00F142A8"/>
    <w:rsid w:val="00F2226F"/>
    <w:rsid w:val="00F23E63"/>
    <w:rsid w:val="00F46175"/>
    <w:rsid w:val="00F5548B"/>
    <w:rsid w:val="00F62263"/>
    <w:rsid w:val="00F84F26"/>
    <w:rsid w:val="00F86A95"/>
    <w:rsid w:val="00F94021"/>
    <w:rsid w:val="00FA191D"/>
    <w:rsid w:val="00FC5D19"/>
    <w:rsid w:val="00FC6264"/>
    <w:rsid w:val="00FD222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3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4677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677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67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4677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16093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1E9"/>
  </w:style>
  <w:style w:type="paragraph" w:styleId="a6">
    <w:name w:val="footer"/>
    <w:basedOn w:val="a"/>
    <w:link w:val="a7"/>
    <w:uiPriority w:val="99"/>
    <w:unhideWhenUsed/>
    <w:rsid w:val="0068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1E9"/>
  </w:style>
  <w:style w:type="table" w:styleId="a8">
    <w:name w:val="Table Grid"/>
    <w:basedOn w:val="a1"/>
    <w:uiPriority w:val="39"/>
    <w:rsid w:val="0096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E50D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627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7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6779"/>
    <w:rPr>
      <w:rFonts w:ascii="Times New Roman" w:eastAsia="Times New Roman" w:hAnsi="Times New Roman" w:cs="Times New Roman"/>
      <w:b/>
      <w:i/>
      <w:color w:val="80808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67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67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6779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ad">
    <w:name w:val="Гипертекстовая ссылка"/>
    <w:uiPriority w:val="99"/>
    <w:rsid w:val="00346779"/>
    <w:rPr>
      <w:color w:val="106BBE"/>
    </w:rPr>
  </w:style>
  <w:style w:type="paragraph" w:customStyle="1" w:styleId="p7">
    <w:name w:val="p7"/>
    <w:basedOn w:val="a"/>
    <w:rsid w:val="003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46779"/>
    <w:rPr>
      <w:b/>
      <w:bCs/>
      <w:color w:val="26282F"/>
    </w:rPr>
  </w:style>
  <w:style w:type="paragraph" w:styleId="af">
    <w:name w:val="footnote text"/>
    <w:basedOn w:val="a"/>
    <w:link w:val="af0"/>
    <w:uiPriority w:val="99"/>
    <w:semiHidden/>
    <w:unhideWhenUsed/>
    <w:rsid w:val="00B1539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1539A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1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0556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117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34DA-E481-4D40-9AA4-A54BB7C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f23</dc:creator>
  <cp:lastModifiedBy>komp</cp:lastModifiedBy>
  <cp:revision>11</cp:revision>
  <cp:lastPrinted>2024-03-20T12:08:00Z</cp:lastPrinted>
  <dcterms:created xsi:type="dcterms:W3CDTF">2021-12-20T06:31:00Z</dcterms:created>
  <dcterms:modified xsi:type="dcterms:W3CDTF">2025-02-05T08:25:00Z</dcterms:modified>
</cp:coreProperties>
</file>